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BC11A9">
        <w:rPr>
          <w:rFonts w:ascii="Times New Roman" w:hAnsi="Times New Roman" w:cs="Times New Roman"/>
          <w:sz w:val="20"/>
          <w:szCs w:val="20"/>
        </w:rPr>
        <w:t>Приложение 2</w:t>
      </w: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BC11A9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BC11A9">
        <w:rPr>
          <w:rFonts w:ascii="Times New Roman" w:hAnsi="Times New Roman" w:cs="Times New Roman"/>
          <w:sz w:val="20"/>
          <w:szCs w:val="20"/>
        </w:rPr>
        <w:t xml:space="preserve"> Порядку</w:t>
      </w: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BC11A9">
        <w:rPr>
          <w:rFonts w:ascii="Times New Roman" w:hAnsi="Times New Roman" w:cs="Times New Roman"/>
          <w:sz w:val="20"/>
          <w:szCs w:val="20"/>
        </w:rPr>
        <w:t>определения</w:t>
      </w:r>
      <w:proofErr w:type="gramEnd"/>
      <w:r w:rsidRPr="00BC11A9">
        <w:rPr>
          <w:rFonts w:ascii="Times New Roman" w:hAnsi="Times New Roman" w:cs="Times New Roman"/>
          <w:sz w:val="20"/>
          <w:szCs w:val="20"/>
        </w:rPr>
        <w:t xml:space="preserve"> объема и предоставления</w:t>
      </w: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BC11A9">
        <w:rPr>
          <w:rFonts w:ascii="Times New Roman" w:hAnsi="Times New Roman" w:cs="Times New Roman"/>
          <w:sz w:val="20"/>
          <w:szCs w:val="20"/>
        </w:rPr>
        <w:t>субсидии</w:t>
      </w:r>
      <w:proofErr w:type="gramEnd"/>
      <w:r w:rsidRPr="00BC11A9">
        <w:rPr>
          <w:rFonts w:ascii="Times New Roman" w:hAnsi="Times New Roman" w:cs="Times New Roman"/>
          <w:sz w:val="20"/>
          <w:szCs w:val="20"/>
        </w:rPr>
        <w:t xml:space="preserve"> из бюджета Пермского края</w:t>
      </w: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BC11A9">
        <w:rPr>
          <w:rFonts w:ascii="Times New Roman" w:hAnsi="Times New Roman" w:cs="Times New Roman"/>
          <w:sz w:val="20"/>
          <w:szCs w:val="20"/>
        </w:rPr>
        <w:t>некоммерческим</w:t>
      </w:r>
      <w:proofErr w:type="gramEnd"/>
      <w:r w:rsidRPr="00BC11A9">
        <w:rPr>
          <w:rFonts w:ascii="Times New Roman" w:hAnsi="Times New Roman" w:cs="Times New Roman"/>
          <w:sz w:val="20"/>
          <w:szCs w:val="20"/>
        </w:rPr>
        <w:t xml:space="preserve"> организациям, не являющимся</w:t>
      </w: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BC11A9">
        <w:rPr>
          <w:rFonts w:ascii="Times New Roman" w:hAnsi="Times New Roman" w:cs="Times New Roman"/>
          <w:sz w:val="20"/>
          <w:szCs w:val="20"/>
        </w:rPr>
        <w:t>государственными</w:t>
      </w:r>
      <w:proofErr w:type="gramEnd"/>
      <w:r w:rsidRPr="00BC11A9">
        <w:rPr>
          <w:rFonts w:ascii="Times New Roman" w:hAnsi="Times New Roman" w:cs="Times New Roman"/>
          <w:sz w:val="20"/>
          <w:szCs w:val="20"/>
        </w:rPr>
        <w:t xml:space="preserve"> (муниципальными)</w:t>
      </w: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BC11A9">
        <w:rPr>
          <w:rFonts w:ascii="Times New Roman" w:hAnsi="Times New Roman" w:cs="Times New Roman"/>
          <w:sz w:val="20"/>
          <w:szCs w:val="20"/>
        </w:rPr>
        <w:t>учреждениями</w:t>
      </w:r>
      <w:proofErr w:type="gramEnd"/>
      <w:r w:rsidRPr="00BC11A9">
        <w:rPr>
          <w:rFonts w:ascii="Times New Roman" w:hAnsi="Times New Roman" w:cs="Times New Roman"/>
          <w:sz w:val="20"/>
          <w:szCs w:val="20"/>
        </w:rPr>
        <w:t>, на осуществление уставной</w:t>
      </w: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BC11A9">
        <w:rPr>
          <w:rFonts w:ascii="Times New Roman" w:hAnsi="Times New Roman" w:cs="Times New Roman"/>
          <w:sz w:val="20"/>
          <w:szCs w:val="20"/>
        </w:rPr>
        <w:t>деятельности</w:t>
      </w:r>
      <w:proofErr w:type="gramEnd"/>
      <w:r w:rsidRPr="00BC11A9">
        <w:rPr>
          <w:rFonts w:ascii="Times New Roman" w:hAnsi="Times New Roman" w:cs="Times New Roman"/>
          <w:sz w:val="20"/>
          <w:szCs w:val="20"/>
        </w:rPr>
        <w:t xml:space="preserve"> в сфере защиты прав</w:t>
      </w: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BC11A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BC11A9">
        <w:rPr>
          <w:rFonts w:ascii="Times New Roman" w:hAnsi="Times New Roman" w:cs="Times New Roman"/>
          <w:sz w:val="20"/>
          <w:szCs w:val="20"/>
        </w:rPr>
        <w:t xml:space="preserve"> законных интересов детей-инвалидов,</w:t>
      </w: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BC11A9">
        <w:rPr>
          <w:rFonts w:ascii="Times New Roman" w:hAnsi="Times New Roman" w:cs="Times New Roman"/>
          <w:sz w:val="20"/>
          <w:szCs w:val="20"/>
        </w:rPr>
        <w:t>обеспечения</w:t>
      </w:r>
      <w:proofErr w:type="gramEnd"/>
      <w:r w:rsidRPr="00BC11A9">
        <w:rPr>
          <w:rFonts w:ascii="Times New Roman" w:hAnsi="Times New Roman" w:cs="Times New Roman"/>
          <w:sz w:val="20"/>
          <w:szCs w:val="20"/>
        </w:rPr>
        <w:t xml:space="preserve"> им равных с другими</w:t>
      </w: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BC11A9">
        <w:rPr>
          <w:rFonts w:ascii="Times New Roman" w:hAnsi="Times New Roman" w:cs="Times New Roman"/>
          <w:sz w:val="20"/>
          <w:szCs w:val="20"/>
        </w:rPr>
        <w:t>гражданами</w:t>
      </w:r>
      <w:proofErr w:type="gramEnd"/>
      <w:r w:rsidRPr="00BC11A9">
        <w:rPr>
          <w:rFonts w:ascii="Times New Roman" w:hAnsi="Times New Roman" w:cs="Times New Roman"/>
          <w:sz w:val="20"/>
          <w:szCs w:val="20"/>
        </w:rPr>
        <w:t xml:space="preserve"> возможностей, решения</w:t>
      </w: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BC11A9">
        <w:rPr>
          <w:rFonts w:ascii="Times New Roman" w:hAnsi="Times New Roman" w:cs="Times New Roman"/>
          <w:sz w:val="20"/>
          <w:szCs w:val="20"/>
        </w:rPr>
        <w:t>задач</w:t>
      </w:r>
      <w:proofErr w:type="gramEnd"/>
      <w:r w:rsidRPr="00BC11A9">
        <w:rPr>
          <w:rFonts w:ascii="Times New Roman" w:hAnsi="Times New Roman" w:cs="Times New Roman"/>
          <w:sz w:val="20"/>
          <w:szCs w:val="20"/>
        </w:rPr>
        <w:t xml:space="preserve"> общественной и социальной</w:t>
      </w: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BC11A9">
        <w:rPr>
          <w:rFonts w:ascii="Times New Roman" w:hAnsi="Times New Roman" w:cs="Times New Roman"/>
          <w:sz w:val="20"/>
          <w:szCs w:val="20"/>
        </w:rPr>
        <w:t>интеграции</w:t>
      </w:r>
      <w:proofErr w:type="gramEnd"/>
      <w:r w:rsidRPr="00BC11A9">
        <w:rPr>
          <w:rFonts w:ascii="Times New Roman" w:hAnsi="Times New Roman" w:cs="Times New Roman"/>
          <w:sz w:val="20"/>
          <w:szCs w:val="20"/>
        </w:rPr>
        <w:t xml:space="preserve"> и индивидуального развития</w:t>
      </w: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C11A9" w:rsidRPr="00BC11A9" w:rsidRDefault="00BC11A9" w:rsidP="00BC11A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r w:rsidRPr="00BC11A9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  <w:t>КРИТЕРИИ ОТБОРА</w:t>
      </w:r>
    </w:p>
    <w:p w:rsidR="00BC11A9" w:rsidRPr="00BC11A9" w:rsidRDefault="00BC11A9" w:rsidP="00BC11A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proofErr w:type="gramStart"/>
      <w:r w:rsidRPr="00BC11A9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  <w:t>некоммерческой</w:t>
      </w:r>
      <w:proofErr w:type="gramEnd"/>
      <w:r w:rsidRPr="00BC11A9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  <w:t xml:space="preserve"> организации для предоставления субсидии</w:t>
      </w:r>
    </w:p>
    <w:p w:rsidR="00BC11A9" w:rsidRPr="00BC11A9" w:rsidRDefault="00BC11A9" w:rsidP="00BC11A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proofErr w:type="gramStart"/>
      <w:r w:rsidRPr="00BC11A9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  <w:t>на</w:t>
      </w:r>
      <w:proofErr w:type="gramEnd"/>
      <w:r w:rsidRPr="00BC11A9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  <w:t xml:space="preserve"> осуществление уставной деятельности в сфере защиты прав</w:t>
      </w:r>
    </w:p>
    <w:p w:rsidR="00BC11A9" w:rsidRPr="00BC11A9" w:rsidRDefault="00BC11A9" w:rsidP="00BC11A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proofErr w:type="gramStart"/>
      <w:r w:rsidRPr="00BC11A9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  <w:t>и</w:t>
      </w:r>
      <w:proofErr w:type="gramEnd"/>
      <w:r w:rsidRPr="00BC11A9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  <w:t xml:space="preserve"> законных интересов детей-инвалидов, обеспечения им равных</w:t>
      </w:r>
    </w:p>
    <w:p w:rsidR="00BC11A9" w:rsidRPr="00BC11A9" w:rsidRDefault="00BC11A9" w:rsidP="00BC11A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proofErr w:type="gramStart"/>
      <w:r w:rsidRPr="00BC11A9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  <w:t>с</w:t>
      </w:r>
      <w:proofErr w:type="gramEnd"/>
      <w:r w:rsidRPr="00BC11A9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  <w:t xml:space="preserve"> другими гражданами возможностей, решения задач</w:t>
      </w:r>
    </w:p>
    <w:p w:rsidR="00BC11A9" w:rsidRPr="00BC11A9" w:rsidRDefault="00BC11A9" w:rsidP="00BC11A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proofErr w:type="gramStart"/>
      <w:r w:rsidRPr="00BC11A9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  <w:t>общественной</w:t>
      </w:r>
      <w:proofErr w:type="gramEnd"/>
      <w:r w:rsidRPr="00BC11A9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  <w:t xml:space="preserve"> и социальной интеграции и индивидуального</w:t>
      </w:r>
    </w:p>
    <w:p w:rsidR="00BC11A9" w:rsidRPr="00BC11A9" w:rsidRDefault="00BC11A9" w:rsidP="00BC11A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proofErr w:type="gramStart"/>
      <w:r w:rsidRPr="00BC11A9"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  <w:t>развития</w:t>
      </w:r>
      <w:proofErr w:type="gramEnd"/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70"/>
        <w:gridCol w:w="1134"/>
      </w:tblGrid>
      <w:tr w:rsidR="00BC11A9" w:rsidRPr="00BC11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Наименование критерия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Оценка (в баллах)</w:t>
            </w:r>
          </w:p>
        </w:tc>
      </w:tr>
      <w:tr w:rsidR="00BC11A9" w:rsidRPr="00BC11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C11A9" w:rsidRPr="00BC11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Наличие в уставных целях и задачах некоммерческой организации следующих видов деятельности:</w:t>
            </w:r>
          </w:p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социальная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адаптация детей-инвалидов и их семей;</w:t>
            </w:r>
          </w:p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оказание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социальной помощи гражданам (детям-инвалидам и членам их семей);</w:t>
            </w:r>
          </w:p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, предусматривающие реабилитацию и социальную адаптацию инвалидов, социальное сопровождение семей, воспитывающих детей-инвалидов;</w:t>
            </w:r>
          </w:p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защита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семьи, детства, материнства и отцовства, преодоление социального сиротства, развитие семейных форм воспитания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имеется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по всем из указанных направлений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имеется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по двум или трем из указанных направлений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имеется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только по одному из указанных направлений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C11A9" w:rsidRPr="00BC11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Время уставной деятельности некоммерческой организации с момента создания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более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3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1 года до 3 лет включительно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1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C11A9" w:rsidRPr="00BC11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Наличие за последние 3 года у некоммерческой организации соглашений, договоров о взаимодействии с государственными учреждениями в Пермском крае в рамках осуществления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имеются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с тремя и более учреждениями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имеются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с двумя учреждениями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имеется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с одним учреждением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C11A9" w:rsidRPr="00BC11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Наличие опыта самостоятельной разработки справочных, методических, информационных материалов (в </w:t>
            </w:r>
            <w:proofErr w:type="spell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. электронных) и печатных изданий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разработано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для тиражирования 7 и более справочных, методических, информационных материалов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разработано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для тиражирования от 4 до 6 справочных, методических, информационных материалов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разработано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для тиражирования от 1 до 3 справочных, методических, информационных материалов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C11A9" w:rsidRPr="00BC11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Наличие у некоммерческой организации документально подтвержденного опыта реализации социальных проектов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 в течение последних 3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реализовано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3 и более социальных проекта с общим числом участников 100 и более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реализовано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менее 3 социальных проектов с общим числом участников более 100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реализовано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менее 3 социальных проектов с общим числом участников менее 100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C11A9" w:rsidRPr="00BC11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Количество муниципальных районов, муниципальных и городских округов Пермского края, на территории которых велась деятельность некоммерческой организации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20 и более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10 до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C11A9" w:rsidRPr="00BC11A9"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менее</w:t>
            </w:r>
            <w:proofErr w:type="gramEnd"/>
            <w:r w:rsidRPr="00BC11A9"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A9" w:rsidRPr="00BC11A9" w:rsidRDefault="00BC1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1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C11A9" w:rsidRPr="00BC11A9" w:rsidRDefault="00BC11A9" w:rsidP="00BC1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C11A9" w:rsidRPr="00BC11A9" w:rsidRDefault="00BC11A9" w:rsidP="00BC11A9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bookmarkEnd w:id="0"/>
    <w:p w:rsidR="003C0A68" w:rsidRPr="00BC11A9" w:rsidRDefault="003C0A68">
      <w:pPr>
        <w:rPr>
          <w:rFonts w:ascii="Times New Roman" w:hAnsi="Times New Roman" w:cs="Times New Roman"/>
        </w:rPr>
      </w:pPr>
    </w:p>
    <w:sectPr w:rsidR="003C0A68" w:rsidRPr="00BC11A9" w:rsidSect="00642B67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64F"/>
    <w:rsid w:val="0034064F"/>
    <w:rsid w:val="003C0A68"/>
    <w:rsid w:val="00BC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8C848D-040C-4CED-BC30-D49DF7CDA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3085</Characters>
  <Application>Microsoft Office Word</Application>
  <DocSecurity>0</DocSecurity>
  <Lines>25</Lines>
  <Paragraphs>7</Paragraphs>
  <ScaleCrop>false</ScaleCrop>
  <Company>HP Inc.</Company>
  <LinksUpToDate>false</LinksUpToDate>
  <CharactersWithSpaces>3619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3</cp:revision>
  <dcterms:created xsi:type="dcterms:W3CDTF">2021-09-06T09:07:00Z</dcterms:created>
  <dcterms:modified xsi:type="dcterms:W3CDTF">2021-09-06T09:07:00Z</dcterms:modified>
</cp:coreProperties>
</file>